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6" w:type="dxa"/>
        <w:tblLook w:val="01E0"/>
      </w:tblPr>
      <w:tblGrid>
        <w:gridCol w:w="2093"/>
        <w:gridCol w:w="1843"/>
      </w:tblGrid>
      <w:tr w:rsidR="00716C60" w:rsidRPr="00A72AA3" w:rsidTr="00716C60">
        <w:tc>
          <w:tcPr>
            <w:tcW w:w="2093" w:type="dxa"/>
          </w:tcPr>
          <w:p w:rsidR="00716C60" w:rsidRPr="00A72AA3" w:rsidRDefault="00716C60" w:rsidP="00B261F3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43" w:type="dxa"/>
          </w:tcPr>
          <w:p w:rsidR="00716C60" w:rsidRPr="00A72AA3" w:rsidRDefault="00716C60" w:rsidP="00B261F3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716C60" w:rsidRPr="00A72AA3" w:rsidTr="00716C60">
        <w:tc>
          <w:tcPr>
            <w:tcW w:w="2093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</w:p>
        </w:tc>
        <w:tc>
          <w:tcPr>
            <w:tcW w:w="1843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</w:p>
        </w:tc>
      </w:tr>
      <w:tr w:rsidR="00716C60" w:rsidRPr="00A72AA3" w:rsidTr="00716C60">
        <w:tc>
          <w:tcPr>
            <w:tcW w:w="2093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</w:p>
        </w:tc>
        <w:tc>
          <w:tcPr>
            <w:tcW w:w="1843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</w:p>
        </w:tc>
      </w:tr>
      <w:tr w:rsidR="00716C60" w:rsidRPr="00A72AA3" w:rsidTr="00716C60">
        <w:tc>
          <w:tcPr>
            <w:tcW w:w="2093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</w:p>
        </w:tc>
        <w:tc>
          <w:tcPr>
            <w:tcW w:w="1843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</w:p>
        </w:tc>
      </w:tr>
      <w:tr w:rsidR="00716C60" w:rsidRPr="00A72AA3" w:rsidTr="00716C60">
        <w:tc>
          <w:tcPr>
            <w:tcW w:w="2093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</w:p>
        </w:tc>
        <w:tc>
          <w:tcPr>
            <w:tcW w:w="1843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</w:p>
        </w:tc>
      </w:tr>
    </w:tbl>
    <w:p w:rsidR="00755597" w:rsidRDefault="00716C60"/>
    <w:p w:rsidR="00716C60" w:rsidRDefault="00716C60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3055"/>
        <w:gridCol w:w="4677"/>
      </w:tblGrid>
      <w:tr w:rsidR="00716C60" w:rsidRPr="00A72AA3" w:rsidTr="00B261F3">
        <w:tc>
          <w:tcPr>
            <w:tcW w:w="5495" w:type="dxa"/>
            <w:gridSpan w:val="2"/>
          </w:tcPr>
          <w:p w:rsidR="00716C60" w:rsidRPr="00A72AA3" w:rsidRDefault="00716C60" w:rsidP="00B261F3">
            <w:pPr>
              <w:jc w:val="center"/>
              <w:rPr>
                <w:rFonts w:ascii="Verdana" w:hAnsi="Verdana" w:cs="Arial"/>
                <w:b/>
              </w:rPr>
            </w:pPr>
            <w:r w:rsidRPr="00A72AA3">
              <w:rPr>
                <w:rFonts w:ascii="Verdana" w:hAnsi="Verdana" w:cs="Arial"/>
                <w:b/>
              </w:rPr>
              <w:t xml:space="preserve">Seizoen </w:t>
            </w:r>
            <w:r>
              <w:rPr>
                <w:rFonts w:ascii="Verdana" w:hAnsi="Verdana" w:cs="Arial"/>
                <w:b/>
              </w:rPr>
              <w:t>2017</w:t>
            </w:r>
            <w:r w:rsidRPr="00A72AA3">
              <w:rPr>
                <w:rFonts w:ascii="Verdana" w:hAnsi="Verdana" w:cs="Arial"/>
                <w:b/>
              </w:rPr>
              <w:t xml:space="preserve"> - 201</w:t>
            </w:r>
            <w:r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4677" w:type="dxa"/>
          </w:tcPr>
          <w:p w:rsidR="00716C60" w:rsidRPr="00A72AA3" w:rsidRDefault="00716C60" w:rsidP="00B261F3">
            <w:pPr>
              <w:jc w:val="center"/>
              <w:rPr>
                <w:rFonts w:ascii="Verdana" w:hAnsi="Verdana" w:cs="Arial"/>
                <w:b/>
              </w:rPr>
            </w:pPr>
            <w:r w:rsidRPr="00A72AA3">
              <w:rPr>
                <w:rFonts w:ascii="Verdana" w:hAnsi="Verdana" w:cs="Arial"/>
                <w:b/>
              </w:rPr>
              <w:t>Titel</w:t>
            </w:r>
          </w:p>
        </w:tc>
      </w:tr>
      <w:tr w:rsidR="00716C60" w:rsidRPr="00A72AA3" w:rsidTr="00B261F3">
        <w:tc>
          <w:tcPr>
            <w:tcW w:w="2440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13 september 2017</w:t>
            </w:r>
          </w:p>
        </w:tc>
        <w:tc>
          <w:tcPr>
            <w:tcW w:w="3055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Wim van Loon</w:t>
            </w:r>
          </w:p>
        </w:tc>
        <w:tc>
          <w:tcPr>
            <w:tcW w:w="4677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Hoe verslavend zijn </w:t>
            </w:r>
            <w:proofErr w:type="spellStart"/>
            <w:r>
              <w:rPr>
                <w:rFonts w:ascii="Calibri Light" w:hAnsi="Calibri Light" w:cs="Arial"/>
              </w:rPr>
              <w:t>benzodiazepinen</w:t>
            </w:r>
            <w:proofErr w:type="spellEnd"/>
            <w:r>
              <w:rPr>
                <w:rFonts w:ascii="Calibri Light" w:hAnsi="Calibri Light" w:cs="Arial"/>
              </w:rPr>
              <w:t>?</w:t>
            </w:r>
          </w:p>
        </w:tc>
      </w:tr>
      <w:tr w:rsidR="00716C60" w:rsidRPr="00A72AA3" w:rsidTr="00B261F3">
        <w:tc>
          <w:tcPr>
            <w:tcW w:w="2440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08 november 2017</w:t>
            </w:r>
          </w:p>
        </w:tc>
        <w:tc>
          <w:tcPr>
            <w:tcW w:w="3055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Bette Oterdoom</w:t>
            </w:r>
          </w:p>
        </w:tc>
        <w:tc>
          <w:tcPr>
            <w:tcW w:w="4677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Het belang van vitamine B12 voor de psychiatrie</w:t>
            </w:r>
          </w:p>
        </w:tc>
      </w:tr>
      <w:tr w:rsidR="00716C60" w:rsidRPr="00FE53DB" w:rsidTr="00B261F3">
        <w:tc>
          <w:tcPr>
            <w:tcW w:w="2440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10 januari 2018</w:t>
            </w:r>
          </w:p>
        </w:tc>
        <w:tc>
          <w:tcPr>
            <w:tcW w:w="3055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proofErr w:type="spellStart"/>
            <w:r>
              <w:rPr>
                <w:rFonts w:ascii="Calibri Light" w:hAnsi="Calibri Light" w:cs="Arial"/>
              </w:rPr>
              <w:t>Cherry</w:t>
            </w:r>
            <w:proofErr w:type="spellEnd"/>
            <w:r>
              <w:rPr>
                <w:rFonts w:ascii="Calibri Light" w:hAnsi="Calibri Light" w:cs="Arial"/>
              </w:rPr>
              <w:t xml:space="preserve"> van Alst</w:t>
            </w:r>
          </w:p>
        </w:tc>
        <w:tc>
          <w:tcPr>
            <w:tcW w:w="4677" w:type="dxa"/>
          </w:tcPr>
          <w:p w:rsidR="00716C60" w:rsidRPr="00FE53DB" w:rsidRDefault="00716C60" w:rsidP="00B261F3">
            <w:pPr>
              <w:rPr>
                <w:rFonts w:ascii="Calibri Light" w:hAnsi="Calibri Light" w:cs="Arial"/>
              </w:rPr>
            </w:pPr>
            <w:proofErr w:type="spellStart"/>
            <w:r>
              <w:rPr>
                <w:rFonts w:ascii="Calibri Light" w:hAnsi="Calibri Light" w:cs="Arial"/>
              </w:rPr>
              <w:t>Cerebellaire</w:t>
            </w:r>
            <w:proofErr w:type="spellEnd"/>
            <w:r>
              <w:rPr>
                <w:rFonts w:ascii="Calibri Light" w:hAnsi="Calibri Light" w:cs="Arial"/>
              </w:rPr>
              <w:t xml:space="preserve"> bewegingsstoornissen en psychiatrie</w:t>
            </w:r>
          </w:p>
        </w:tc>
      </w:tr>
      <w:tr w:rsidR="00716C60" w:rsidRPr="00A72AA3" w:rsidTr="00B261F3">
        <w:tc>
          <w:tcPr>
            <w:tcW w:w="2440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14 maart 2018</w:t>
            </w:r>
          </w:p>
        </w:tc>
        <w:tc>
          <w:tcPr>
            <w:tcW w:w="3055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Irene Beusekom</w:t>
            </w:r>
          </w:p>
        </w:tc>
        <w:tc>
          <w:tcPr>
            <w:tcW w:w="4677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Wetenschappelijke update over High sensitieve </w:t>
            </w:r>
            <w:proofErr w:type="spellStart"/>
            <w:r>
              <w:rPr>
                <w:rFonts w:ascii="Calibri Light" w:hAnsi="Calibri Light" w:cs="Arial"/>
              </w:rPr>
              <w:t>Person</w:t>
            </w:r>
            <w:proofErr w:type="spellEnd"/>
            <w:r>
              <w:rPr>
                <w:rFonts w:ascii="Calibri Light" w:hAnsi="Calibri Light" w:cs="Arial"/>
              </w:rPr>
              <w:t xml:space="preserve"> </w:t>
            </w:r>
          </w:p>
        </w:tc>
      </w:tr>
      <w:tr w:rsidR="00716C60" w:rsidRPr="00FE53DB" w:rsidTr="00B261F3">
        <w:tc>
          <w:tcPr>
            <w:tcW w:w="2440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09 mei 2018</w:t>
            </w:r>
          </w:p>
        </w:tc>
        <w:tc>
          <w:tcPr>
            <w:tcW w:w="3055" w:type="dxa"/>
          </w:tcPr>
          <w:p w:rsidR="00716C60" w:rsidRPr="00A72AA3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Oetse Haagsma</w:t>
            </w:r>
          </w:p>
        </w:tc>
        <w:tc>
          <w:tcPr>
            <w:tcW w:w="4677" w:type="dxa"/>
          </w:tcPr>
          <w:p w:rsidR="00716C60" w:rsidRPr="00FE53DB" w:rsidRDefault="00716C60" w:rsidP="00B261F3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(</w:t>
            </w:r>
            <w:proofErr w:type="spellStart"/>
            <w:r>
              <w:rPr>
                <w:rFonts w:ascii="Calibri Light" w:hAnsi="Calibri Light" w:cs="Arial"/>
              </w:rPr>
              <w:t>Psycho</w:t>
            </w:r>
            <w:proofErr w:type="spellEnd"/>
            <w:r>
              <w:rPr>
                <w:rFonts w:ascii="Calibri Light" w:hAnsi="Calibri Light" w:cs="Arial"/>
              </w:rPr>
              <w:t xml:space="preserve">)Farmacotherapie bij </w:t>
            </w:r>
            <w:proofErr w:type="spellStart"/>
            <w:r>
              <w:rPr>
                <w:rFonts w:ascii="Calibri Light" w:hAnsi="Calibri Light" w:cs="Arial"/>
              </w:rPr>
              <w:t>nierfuntiestoornissen</w:t>
            </w:r>
            <w:proofErr w:type="spellEnd"/>
            <w:r>
              <w:rPr>
                <w:rFonts w:ascii="Calibri Light" w:hAnsi="Calibri Light" w:cs="Arial"/>
              </w:rPr>
              <w:t xml:space="preserve"> en dialyse</w:t>
            </w:r>
          </w:p>
        </w:tc>
      </w:tr>
    </w:tbl>
    <w:p w:rsidR="00716C60" w:rsidRDefault="00716C60"/>
    <w:sectPr w:rsidR="00716C60" w:rsidSect="0069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C60"/>
    <w:rsid w:val="000050B7"/>
    <w:rsid w:val="0000667D"/>
    <w:rsid w:val="0004474D"/>
    <w:rsid w:val="000500C2"/>
    <w:rsid w:val="00073EB1"/>
    <w:rsid w:val="000B62FD"/>
    <w:rsid w:val="000C5210"/>
    <w:rsid w:val="00103DA1"/>
    <w:rsid w:val="00105035"/>
    <w:rsid w:val="00115745"/>
    <w:rsid w:val="00120D5E"/>
    <w:rsid w:val="00137AD6"/>
    <w:rsid w:val="00155821"/>
    <w:rsid w:val="00176F6E"/>
    <w:rsid w:val="001A13C6"/>
    <w:rsid w:val="001A5C19"/>
    <w:rsid w:val="001A6715"/>
    <w:rsid w:val="001C4098"/>
    <w:rsid w:val="001F39A8"/>
    <w:rsid w:val="0020447D"/>
    <w:rsid w:val="002218FC"/>
    <w:rsid w:val="00241787"/>
    <w:rsid w:val="00281DD4"/>
    <w:rsid w:val="00292B2A"/>
    <w:rsid w:val="002B0098"/>
    <w:rsid w:val="00305774"/>
    <w:rsid w:val="00312CB4"/>
    <w:rsid w:val="0031416F"/>
    <w:rsid w:val="00315AB9"/>
    <w:rsid w:val="0032636F"/>
    <w:rsid w:val="00343601"/>
    <w:rsid w:val="0034551C"/>
    <w:rsid w:val="00392DBC"/>
    <w:rsid w:val="003B75F5"/>
    <w:rsid w:val="003D3515"/>
    <w:rsid w:val="00422AAE"/>
    <w:rsid w:val="004434BA"/>
    <w:rsid w:val="004502DA"/>
    <w:rsid w:val="00467C8B"/>
    <w:rsid w:val="004703E2"/>
    <w:rsid w:val="004741B7"/>
    <w:rsid w:val="00475DF5"/>
    <w:rsid w:val="004978A2"/>
    <w:rsid w:val="004B2FB4"/>
    <w:rsid w:val="004D6959"/>
    <w:rsid w:val="004E60B4"/>
    <w:rsid w:val="004F1C0F"/>
    <w:rsid w:val="004F390B"/>
    <w:rsid w:val="00505CE4"/>
    <w:rsid w:val="005235A4"/>
    <w:rsid w:val="00532D3B"/>
    <w:rsid w:val="00550130"/>
    <w:rsid w:val="005D35C5"/>
    <w:rsid w:val="00613B57"/>
    <w:rsid w:val="00617DAB"/>
    <w:rsid w:val="00636982"/>
    <w:rsid w:val="00640C55"/>
    <w:rsid w:val="00647A21"/>
    <w:rsid w:val="00660531"/>
    <w:rsid w:val="00660D69"/>
    <w:rsid w:val="00667337"/>
    <w:rsid w:val="00690FB8"/>
    <w:rsid w:val="006D62EB"/>
    <w:rsid w:val="006E24E2"/>
    <w:rsid w:val="006E39C7"/>
    <w:rsid w:val="00716C60"/>
    <w:rsid w:val="007470C2"/>
    <w:rsid w:val="00786E5D"/>
    <w:rsid w:val="007A5332"/>
    <w:rsid w:val="007B0CC8"/>
    <w:rsid w:val="007D637F"/>
    <w:rsid w:val="007E6962"/>
    <w:rsid w:val="007E7007"/>
    <w:rsid w:val="007E7713"/>
    <w:rsid w:val="007F0D7F"/>
    <w:rsid w:val="00824AC2"/>
    <w:rsid w:val="00834073"/>
    <w:rsid w:val="00837EEF"/>
    <w:rsid w:val="00853122"/>
    <w:rsid w:val="0088328D"/>
    <w:rsid w:val="008C49AE"/>
    <w:rsid w:val="008D591D"/>
    <w:rsid w:val="008E29FE"/>
    <w:rsid w:val="008E61A7"/>
    <w:rsid w:val="008F14D8"/>
    <w:rsid w:val="00926DD7"/>
    <w:rsid w:val="00962BC1"/>
    <w:rsid w:val="009631DF"/>
    <w:rsid w:val="009704A9"/>
    <w:rsid w:val="009A431D"/>
    <w:rsid w:val="00A200C6"/>
    <w:rsid w:val="00A329E5"/>
    <w:rsid w:val="00A51EFD"/>
    <w:rsid w:val="00A90A29"/>
    <w:rsid w:val="00A960E7"/>
    <w:rsid w:val="00AA023C"/>
    <w:rsid w:val="00AA1A99"/>
    <w:rsid w:val="00AA4E35"/>
    <w:rsid w:val="00AB0281"/>
    <w:rsid w:val="00AC3366"/>
    <w:rsid w:val="00AD6E8A"/>
    <w:rsid w:val="00AF3DD0"/>
    <w:rsid w:val="00B268B3"/>
    <w:rsid w:val="00B62E64"/>
    <w:rsid w:val="00BA5283"/>
    <w:rsid w:val="00BB3D67"/>
    <w:rsid w:val="00BE7182"/>
    <w:rsid w:val="00BF45CE"/>
    <w:rsid w:val="00C17008"/>
    <w:rsid w:val="00C44373"/>
    <w:rsid w:val="00C51D6E"/>
    <w:rsid w:val="00C5543F"/>
    <w:rsid w:val="00C672C9"/>
    <w:rsid w:val="00C87BC7"/>
    <w:rsid w:val="00CA3C95"/>
    <w:rsid w:val="00CB1744"/>
    <w:rsid w:val="00CC49BD"/>
    <w:rsid w:val="00CE1D1D"/>
    <w:rsid w:val="00D17F6A"/>
    <w:rsid w:val="00D41009"/>
    <w:rsid w:val="00D43AE5"/>
    <w:rsid w:val="00D44EAF"/>
    <w:rsid w:val="00D73197"/>
    <w:rsid w:val="00D93E30"/>
    <w:rsid w:val="00D94CB9"/>
    <w:rsid w:val="00D965FF"/>
    <w:rsid w:val="00DB177A"/>
    <w:rsid w:val="00DF0E9F"/>
    <w:rsid w:val="00E07E1D"/>
    <w:rsid w:val="00E13284"/>
    <w:rsid w:val="00E147C7"/>
    <w:rsid w:val="00E36FC2"/>
    <w:rsid w:val="00E5230E"/>
    <w:rsid w:val="00EE2EDD"/>
    <w:rsid w:val="00EF24AF"/>
    <w:rsid w:val="00F20DEF"/>
    <w:rsid w:val="00F46B1C"/>
    <w:rsid w:val="00F6244B"/>
    <w:rsid w:val="00F63461"/>
    <w:rsid w:val="00F872F8"/>
    <w:rsid w:val="00FA502A"/>
    <w:rsid w:val="00FB1FDD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>Ouderen Psychiatrie Friesland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Yong</dc:creator>
  <cp:lastModifiedBy>Alenka Yong</cp:lastModifiedBy>
  <cp:revision>1</cp:revision>
  <dcterms:created xsi:type="dcterms:W3CDTF">2017-07-10T14:00:00Z</dcterms:created>
  <dcterms:modified xsi:type="dcterms:W3CDTF">2017-07-10T14:04:00Z</dcterms:modified>
</cp:coreProperties>
</file>